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bookmarkStart w:id="0" w:name="_GoBack"/>
      <w:bookmarkEnd w:id="0"/>
      <w:r>
        <w:t>Name:</w:t>
      </w:r>
    </w:p>
    <w:p w:rsidR="002F241A" w:rsidRPr="00D8782F" w:rsidRDefault="002F241A">
      <w:pPr>
        <w:rPr>
          <w:color w:val="FF0000"/>
        </w:rPr>
      </w:pPr>
    </w:p>
    <w:p w:rsidR="002F241A" w:rsidRDefault="002F241A">
      <w:r>
        <w:t xml:space="preserve">Activity </w:t>
      </w:r>
      <w:r w:rsidR="00D90E50">
        <w:t>7</w:t>
      </w:r>
      <w:r w:rsidR="006A4A66">
        <w:t>.5</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D90E50">
        <w:t>7</w:t>
      </w:r>
      <w:r w:rsidR="006A4A66">
        <w:t>.5</w:t>
      </w:r>
      <w:r>
        <w:t>YourSurname.docx (with no spaces), replacing YourSurname with your own last name. For example, Dizzy Gillespie's document would be named Activity</w:t>
      </w:r>
      <w:r w:rsidR="00D90E50">
        <w:t>7</w:t>
      </w:r>
      <w:r w:rsidR="006A4A66">
        <w:t>.5</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1.</w:t>
      </w:r>
      <w:r w:rsidR="00332607">
        <w:rPr>
          <w:color w:val="000000"/>
        </w:rPr>
        <w:t xml:space="preserve"> </w:t>
      </w:r>
      <w:r w:rsidR="00D90E50">
        <w:rPr>
          <w:color w:val="000000"/>
        </w:rPr>
        <w:t>Why do chemical reactions usually occur faster at higher temperatures?</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D90E50">
        <w:rPr>
          <w:color w:val="000000"/>
        </w:rPr>
        <w:t>Why do most enzymatic reactions slow down at very high temperatures?</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r w:rsidR="002910BA">
        <w:rPr>
          <w:color w:val="FF0000"/>
        </w:rPr>
        <w:t xml:space="preserve"> </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D90E50">
        <w:rPr>
          <w:color w:val="000000"/>
        </w:rPr>
        <w:t xml:space="preserve">How does the initial rate of reaction of the kit enzyme compare with that of the mushroom extract? </w:t>
      </w:r>
      <w:r w:rsidR="005C15EC">
        <w:rPr>
          <w:color w:val="000000"/>
        </w:rPr>
        <w:t xml:space="preserve">(You’ll have to follow the instructions listed in Step 2 on page 260 of your textbook to answer this.) </w:t>
      </w:r>
      <w:r w:rsidR="00D90E50">
        <w:rPr>
          <w:color w:val="000000"/>
        </w:rPr>
        <w:t>What conclusions can you draw from your results?</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F24AE0" w:rsidRDefault="00362181" w:rsidP="00362181">
      <w:pPr>
        <w:rPr>
          <w:color w:val="FF0000"/>
          <w:szCs w:val="24"/>
        </w:rPr>
      </w:pPr>
    </w:p>
    <w:p w:rsidR="00F24AE0" w:rsidRDefault="00D90E50" w:rsidP="00362181">
      <w:pPr>
        <w:rPr>
          <w:color w:val="FF0000"/>
          <w:szCs w:val="24"/>
        </w:rPr>
      </w:pPr>
      <w:r w:rsidRPr="00D90E50">
        <w:rPr>
          <w:szCs w:val="24"/>
        </w:rPr>
        <w:t>4. Suggest another experiment to further characterize the cellobiase enzymes in the mushroom extract.</w:t>
      </w:r>
    </w:p>
    <w:p w:rsidR="00D90E50" w:rsidRDefault="00D90E50" w:rsidP="00362181">
      <w:pPr>
        <w:rPr>
          <w:color w:val="FF0000"/>
          <w:szCs w:val="24"/>
        </w:rPr>
      </w:pPr>
    </w:p>
    <w:p w:rsidR="00D90E50" w:rsidRDefault="00D90E50" w:rsidP="00362181">
      <w:pPr>
        <w:rPr>
          <w:color w:val="FF0000"/>
          <w:szCs w:val="24"/>
        </w:rPr>
      </w:pPr>
      <w:r>
        <w:rPr>
          <w:color w:val="FF0000"/>
          <w:szCs w:val="24"/>
        </w:rPr>
        <w:t>Answer:</w:t>
      </w:r>
    </w:p>
    <w:p w:rsidR="00F24AE0" w:rsidRPr="00F24AE0" w:rsidRDefault="00F24AE0" w:rsidP="00362181">
      <w:pPr>
        <w:rPr>
          <w:color w:val="FF0000"/>
          <w:szCs w:val="24"/>
        </w:rPr>
      </w:pPr>
    </w:p>
    <w:sectPr w:rsidR="00F24AE0" w:rsidRPr="00F24AE0" w:rsidSect="005D74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157641"/>
    <w:rsid w:val="00174B17"/>
    <w:rsid w:val="002727E9"/>
    <w:rsid w:val="002910BA"/>
    <w:rsid w:val="002F241A"/>
    <w:rsid w:val="00332607"/>
    <w:rsid w:val="00362181"/>
    <w:rsid w:val="0036565B"/>
    <w:rsid w:val="003C5614"/>
    <w:rsid w:val="00485FA6"/>
    <w:rsid w:val="005776A9"/>
    <w:rsid w:val="005A76FA"/>
    <w:rsid w:val="005C15EC"/>
    <w:rsid w:val="005D743D"/>
    <w:rsid w:val="005F55C3"/>
    <w:rsid w:val="00682BF6"/>
    <w:rsid w:val="006A4A66"/>
    <w:rsid w:val="006C7C75"/>
    <w:rsid w:val="007D3050"/>
    <w:rsid w:val="008857B9"/>
    <w:rsid w:val="008A751A"/>
    <w:rsid w:val="008F4CC1"/>
    <w:rsid w:val="00967C67"/>
    <w:rsid w:val="009C467B"/>
    <w:rsid w:val="00A80579"/>
    <w:rsid w:val="00BC40D3"/>
    <w:rsid w:val="00D8782F"/>
    <w:rsid w:val="00D90E50"/>
    <w:rsid w:val="00EA505A"/>
    <w:rsid w:val="00F24AE0"/>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3</cp:revision>
  <dcterms:created xsi:type="dcterms:W3CDTF">2012-06-20T22:43:00Z</dcterms:created>
  <dcterms:modified xsi:type="dcterms:W3CDTF">2013-05-10T21:23:00Z</dcterms:modified>
</cp:coreProperties>
</file>